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</w:rPr>
        <w:t>1</w:t>
      </w:r>
      <w:r>
        <w:rPr>
          <w:rFonts w:ascii="Didot" w:hAnsi="Didot"/>
          <w:rtl w:val="0"/>
          <w:lang w:val="it-IT"/>
        </w:rPr>
        <w:t>9</w:t>
      </w:r>
      <w:r>
        <w:rPr>
          <w:rFonts w:ascii="Didot" w:hAnsi="Didot"/>
          <w:rtl w:val="0"/>
          <w:lang w:val="it-IT"/>
        </w:rPr>
        <w:t xml:space="preserve"> luglio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20</w:t>
      </w:r>
      <w:r>
        <w:rPr>
          <w:rFonts w:ascii="Didot" w:hAnsi="Didot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gioved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20 luglio</w:t>
      </w: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Jabel Kanuteh &amp; Marco Zanotti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 w:hint="default"/>
          <w:sz w:val="24"/>
          <w:szCs w:val="24"/>
          <w:rtl w:val="0"/>
          <w:lang w:val="it-IT"/>
        </w:rPr>
        <w:t>“</w:t>
      </w:r>
      <w:r>
        <w:rPr>
          <w:rFonts w:ascii="Didot" w:hAnsi="Didot"/>
          <w:sz w:val="24"/>
          <w:szCs w:val="24"/>
          <w:rtl w:val="0"/>
          <w:lang w:val="it-IT"/>
        </w:rPr>
        <w:t>Are you strong?</w:t>
      </w:r>
      <w:r>
        <w:rPr>
          <w:rFonts w:ascii="Didot" w:hAnsi="Didot" w:hint="default"/>
          <w:sz w:val="24"/>
          <w:szCs w:val="24"/>
          <w:rtl w:val="0"/>
          <w:lang w:val="it-IT"/>
        </w:rPr>
        <w:t>”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Ulisse Spiaggia 4</w:t>
      </w:r>
      <w:r>
        <w:rPr>
          <w:rFonts w:ascii="Didot" w:hAnsi="Didot"/>
          <w:sz w:val="24"/>
          <w:szCs w:val="24"/>
          <w:rtl w:val="0"/>
          <w:lang w:val="it-IT"/>
        </w:rPr>
        <w:t xml:space="preserve"> - ore 21.30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RAVENNA, 1</w:t>
      </w:r>
      <w:r>
        <w:rPr>
          <w:rFonts w:ascii="Didot" w:hAnsi="Didot"/>
          <w:b w:val="1"/>
          <w:bCs w:val="1"/>
          <w:rtl w:val="0"/>
          <w:lang w:val="it-IT"/>
        </w:rPr>
        <w:t>9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Tradizione musicale africana e moderna ricerca timbrica. Nasce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incontro di queste componenti la forza del duo formato da </w:t>
      </w:r>
      <w:r>
        <w:rPr>
          <w:rFonts w:ascii="Didot" w:hAnsi="Didot"/>
          <w:b w:val="1"/>
          <w:bCs w:val="1"/>
          <w:rtl w:val="0"/>
          <w:lang w:val="it-IT"/>
        </w:rPr>
        <w:t>Jabel Kanuteh &amp; Marco Zanotti</w:t>
      </w:r>
      <w:r>
        <w:rPr>
          <w:rFonts w:ascii="Didot" w:hAnsi="Didot"/>
          <w:rtl w:val="0"/>
          <w:lang w:val="it-IT"/>
        </w:rPr>
        <w:t>, che tornano a Spiagge Soul domani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Ulisse Spiaggia 4 di Marina di Ravenna, alle 21.30, </w:t>
      </w:r>
      <w:r>
        <w:rPr>
          <w:rFonts w:ascii="Didot" w:hAnsi="Didot"/>
          <w:rtl w:val="0"/>
          <w:lang w:val="it-IT"/>
        </w:rPr>
        <w:t xml:space="preserve">con la serata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Are you strong?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 xml:space="preserve">che prende il nome dal loro ultimo album (ingresso gratuito). Kanuteh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griot, un poeta errante, suona la kora come vuole la tradizione centenaria della sua famiglia e fra le tante storie che racconta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anche la sua lunga migrazione tra Sahara, Libia e Mediterraneo per arrivare in Italia. Zanotti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invece un visionario musicista romagnolo, gi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fondatore e direttore della Classica Orchestra Afrobeat, oltre che instancabile agitatore culturale.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</w:t>
      </w:r>
      <w:r>
        <w:rPr>
          <w:rFonts w:ascii="Didot" w:hAnsi="Didot"/>
          <w:rtl w:val="0"/>
          <w:lang w:val="it-IT"/>
        </w:rPr>
        <w:t xml:space="preserve"> Spiagge Soul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. Si </w:t>
      </w:r>
      <w:r>
        <w:rPr>
          <w:rFonts w:ascii="Didot" w:hAnsi="Didot"/>
          <w:rtl w:val="0"/>
          <w:lang w:val="it-IT"/>
        </w:rPr>
        <w:t>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Jabel Kanuteh &amp; Marco Zanotti.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Jabel Kanuteh</w:t>
      </w:r>
      <w:r>
        <w:rPr>
          <w:rFonts w:ascii="Didot" w:hAnsi="Didot"/>
          <w:rtl w:val="0"/>
          <w:lang w:val="it-IT"/>
        </w:rPr>
        <w:t xml:space="preserve"> n</w:t>
      </w:r>
      <w:r>
        <w:rPr>
          <w:rFonts w:ascii="Didot" w:hAnsi="Didot"/>
          <w:rtl w:val="0"/>
          <w:lang w:val="it-IT"/>
        </w:rPr>
        <w:t>asce a Tambasansang, in Gambia, nel 1996. Inizia fin da bambino a studiare la kora, strumento a 21 corde diffuso presso tutti i popoli Mandinka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Africa Occidentale, per poter esercitare il ruolo di griot, </w:t>
      </w:r>
      <w:r>
        <w:rPr>
          <w:rFonts w:ascii="Didot" w:hAnsi="Didot"/>
          <w:rtl w:val="0"/>
          <w:lang w:val="it-IT"/>
        </w:rPr>
        <w:t xml:space="preserve">i poeti erranti della tradizione africana, </w:t>
      </w:r>
      <w:r>
        <w:rPr>
          <w:rFonts w:ascii="Didot" w:hAnsi="Didot"/>
          <w:rtl w:val="0"/>
          <w:lang w:val="it-IT"/>
        </w:rPr>
        <w:t>che gli proviene dal cognome della sua famiglia. Nel 2014 parte dal Gambia e dopo un lungo viaggio attraverso i deserti di Niger, Mali e Libia, nel 2015 riesce a raggiungere le coste italiane. Spinto dalla responsabilit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del suo ruolo di musicista e ambasciatore di pace anche al di fuori del suo contesto tradizionale partecipa a numerosi festival</w:t>
      </w:r>
      <w:r>
        <w:rPr>
          <w:rFonts w:ascii="Didot" w:hAnsi="Didot"/>
          <w:rtl w:val="0"/>
          <w:lang w:val="it-IT"/>
        </w:rPr>
        <w:t>, poi n</w:t>
      </w:r>
      <w:r>
        <w:rPr>
          <w:rFonts w:ascii="Didot" w:hAnsi="Didot"/>
          <w:rtl w:val="0"/>
          <w:lang w:val="it-IT"/>
        </w:rPr>
        <w:t xml:space="preserve">el novembre 2019 </w:t>
      </w:r>
      <w:r>
        <w:rPr>
          <w:rFonts w:ascii="Didot" w:hAnsi="Didot"/>
          <w:rtl w:val="0"/>
          <w:lang w:val="it-IT"/>
        </w:rPr>
        <w:t>tiene</w:t>
      </w:r>
      <w:r>
        <w:rPr>
          <w:rFonts w:ascii="Didot" w:hAnsi="Didot"/>
          <w:rtl w:val="0"/>
          <w:lang w:val="it-IT"/>
        </w:rPr>
        <w:t xml:space="preserve"> un concerto al Quir</w:t>
      </w:r>
      <w:r>
        <w:rPr>
          <w:rFonts w:ascii="Didot" w:hAnsi="Didot"/>
          <w:rtl w:val="0"/>
          <w:lang w:val="it-IT"/>
        </w:rPr>
        <w:t>i</w:t>
      </w:r>
      <w:r>
        <w:rPr>
          <w:rFonts w:ascii="Didot" w:hAnsi="Didot"/>
          <w:rtl w:val="0"/>
          <w:lang w:val="it-IT"/>
        </w:rPr>
        <w:t xml:space="preserve">nale con Paolo Angeli per i concerti alla Cappella Paolina. Nel 2020 esce il suo primo lavoro discografico, in duo con il percussionista romagnolo Marco Zanotti, intitolato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Freedom of Movement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</w:rPr>
        <w:t>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Marco Zanotti</w:t>
      </w:r>
      <w:r>
        <w:rPr>
          <w:rFonts w:ascii="Didot" w:hAnsi="Didot"/>
          <w:rtl w:val="0"/>
          <w:lang w:val="it-IT"/>
        </w:rPr>
        <w:t xml:space="preserve"> n</w:t>
      </w:r>
      <w:r>
        <w:rPr>
          <w:rFonts w:ascii="Didot" w:hAnsi="Didot"/>
          <w:rtl w:val="0"/>
          <w:lang w:val="it-IT"/>
        </w:rPr>
        <w:t xml:space="preserve">asce </w:t>
      </w:r>
      <w:r>
        <w:rPr>
          <w:rFonts w:ascii="Didot" w:hAnsi="Didot"/>
          <w:rtl w:val="0"/>
          <w:lang w:val="it-IT"/>
        </w:rPr>
        <w:t xml:space="preserve">invece </w:t>
      </w:r>
      <w:r>
        <w:rPr>
          <w:rFonts w:ascii="Didot" w:hAnsi="Didot"/>
          <w:rtl w:val="0"/>
          <w:lang w:val="it-IT"/>
        </w:rPr>
        <w:t>a Faenza nel 1976. Predilige la batteria e le percussioni ma a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tutt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oggi esplora, sperimenta e si appassiona a molti strumenti della tradizione africana, tra cui la mbira e il kamalen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goni.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fondatore e direttore della Classica Orchestra Afrobeat con la quale registra tre album e partecipa a importanti festival internazionali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tra </w:t>
      </w:r>
      <w:r>
        <w:rPr>
          <w:rFonts w:ascii="Didot" w:hAnsi="Didot"/>
          <w:rtl w:val="0"/>
          <w:lang w:val="it-IT"/>
        </w:rPr>
        <w:t>cui</w:t>
      </w:r>
      <w:r>
        <w:rPr>
          <w:rFonts w:ascii="Didot" w:hAnsi="Didot"/>
          <w:rtl w:val="0"/>
          <w:lang w:val="it-IT"/>
        </w:rPr>
        <w:t xml:space="preserve"> Glastonbury (UK). Suona e collabora costantemente con numerosi musicisti e progetti in Italia e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estero, tra i quali Cucoma Combo, Del Barrio e il trio di improvvisazione Mothra, affiancando la propria produzione a una costante ricerca di stimoli e suoni, spesso veicolata da viaggi e residenze, soprattutto in Africa e America Latina. Esce volentieri dal perimetro prettamente musicale portando la propria esperienza nei territori del teatro, della danza e del cinema, come con Roberto Castello, Magnifico Teatrino Errante, ERT ecc. Nel 2021 esce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fr-FR"/>
        </w:rPr>
        <w:t>Re-Flexio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il suo primo album solista, associato al lavoro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artista Gaia Carboni.</w:t>
      </w: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prosegue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sabato 22 luglio con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Calla Mc+Nse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e poi con una domenica ricca di eventi, grazie a</w:t>
      </w:r>
      <w:r>
        <w:rPr>
          <w:rFonts w:ascii="Didot" w:hAnsi="Didot"/>
          <w:rtl w:val="0"/>
          <w:lang w:val="it-IT"/>
        </w:rPr>
        <w:t xml:space="preserve">gli aperitivi energici proposti da </w:t>
      </w:r>
      <w:r>
        <w:rPr>
          <w:rFonts w:ascii="Didot" w:hAnsi="Didot"/>
          <w:b w:val="1"/>
          <w:bCs w:val="1"/>
          <w:rtl w:val="0"/>
          <w:lang w:val="it-IT"/>
        </w:rPr>
        <w:t>Rumba de Bodas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Caribbean Delights</w:t>
      </w:r>
      <w:r>
        <w:rPr>
          <w:rFonts w:ascii="Didot" w:hAnsi="Didot"/>
          <w:rtl w:val="0"/>
          <w:lang w:val="it-IT"/>
        </w:rPr>
        <w:t xml:space="preserve"> e il concerto serale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orchestra </w:t>
      </w:r>
      <w:r>
        <w:rPr>
          <w:rFonts w:ascii="Didot" w:hAnsi="Didot"/>
          <w:b w:val="1"/>
          <w:bCs w:val="1"/>
          <w:rtl w:val="0"/>
          <w:lang w:val="it-IT"/>
        </w:rPr>
        <w:t>Newen Afrobeat</w:t>
      </w:r>
      <w:r>
        <w:rPr>
          <w:rFonts w:ascii="Didot" w:hAnsi="Didot"/>
          <w:rtl w:val="0"/>
          <w:lang w:val="it-IT"/>
        </w:rPr>
        <w:t xml:space="preserve">, in arrivo dal Cile col suo spettacolo carico di </w:t>
      </w:r>
      <w:r>
        <w:rPr>
          <w:rFonts w:ascii="Didot" w:hAnsi="Didot"/>
          <w:u w:color="cc503e"/>
          <w:rtl w:val="0"/>
          <w:lang w:val="it-IT"/>
        </w:rPr>
        <w:t>ritmo</w:t>
      </w:r>
      <w:r>
        <w:rPr>
          <w:rFonts w:ascii="Didot" w:hAnsi="Didot"/>
          <w:rtl w:val="0"/>
          <w:lang w:val="it-IT"/>
        </w:rPr>
        <w:t xml:space="preserve"> e sfumature black. 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27 luglio spazio </w:t>
      </w:r>
      <w:r>
        <w:rPr>
          <w:rFonts w:ascii="Didot" w:hAnsi="Didot"/>
          <w:u w:color="cc503e"/>
          <w:rtl w:val="0"/>
          <w:lang w:val="it-IT"/>
        </w:rPr>
        <w:t>ad altre sonorit</w:t>
      </w:r>
      <w:r>
        <w:rPr>
          <w:rFonts w:ascii="Didot" w:hAnsi="Didot" w:hint="default"/>
          <w:u w:color="cc503e"/>
          <w:rtl w:val="0"/>
          <w:lang w:val="it-IT"/>
        </w:rPr>
        <w:t xml:space="preserve">à </w:t>
      </w:r>
      <w:r>
        <w:rPr>
          <w:rFonts w:ascii="Didot" w:hAnsi="Didot"/>
          <w:u w:color="cc503e"/>
          <w:rtl w:val="0"/>
          <w:lang w:val="it-IT"/>
        </w:rPr>
        <w:t>latine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b w:val="1"/>
          <w:bCs w:val="1"/>
          <w:rtl w:val="0"/>
          <w:lang w:val="it-IT"/>
        </w:rPr>
        <w:t>Carlos Forero y Cumbia Poder</w:t>
      </w:r>
      <w:r>
        <w:rPr>
          <w:rFonts w:ascii="Didot" w:hAnsi="Didot"/>
          <w:rtl w:val="0"/>
          <w:lang w:val="it-IT"/>
        </w:rPr>
        <w:t xml:space="preserve"> e poi al concerto al porto di Marinara di </w:t>
      </w:r>
      <w:r>
        <w:rPr>
          <w:rFonts w:ascii="Didot" w:hAnsi="Didot"/>
          <w:b w:val="1"/>
          <w:bCs w:val="1"/>
          <w:rtl w:val="0"/>
          <w:lang w:val="it-IT"/>
        </w:rPr>
        <w:t>Chrystal Thomas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u w:color="cc503e"/>
          <w:rtl w:val="0"/>
          <w:lang w:val="it-IT"/>
        </w:rPr>
        <w:t>una delle voci pi</w:t>
      </w:r>
      <w:r>
        <w:rPr>
          <w:rFonts w:ascii="Didot" w:hAnsi="Didot" w:hint="default"/>
          <w:u w:color="cc503e"/>
          <w:rtl w:val="0"/>
          <w:lang w:val="it-IT"/>
        </w:rPr>
        <w:t xml:space="preserve">ù </w:t>
      </w:r>
      <w:r>
        <w:rPr>
          <w:rFonts w:ascii="Didot" w:hAnsi="Didot"/>
          <w:u w:color="cc503e"/>
          <w:rtl w:val="0"/>
          <w:lang w:val="it-IT"/>
        </w:rPr>
        <w:t>splendenti</w:t>
      </w:r>
      <w:r>
        <w:rPr>
          <w:rFonts w:ascii="Didot" w:hAnsi="Didot"/>
          <w:rtl w:val="0"/>
          <w:lang w:val="it-IT"/>
        </w:rPr>
        <w:t xml:space="preserve"> della scena soul di New Orleans. 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28 al Finisterre Beach arriva invece </w:t>
      </w:r>
      <w:r>
        <w:rPr>
          <w:rFonts w:ascii="Didot" w:hAnsi="Didot"/>
          <w:b w:val="1"/>
          <w:bCs w:val="1"/>
          <w:rtl w:val="0"/>
          <w:lang w:val="it-IT"/>
        </w:rPr>
        <w:t>Todd Day Wait &amp; The Dukes</w:t>
      </w:r>
      <w:r>
        <w:rPr>
          <w:rFonts w:ascii="Didot" w:hAnsi="Didot"/>
          <w:rtl w:val="0"/>
          <w:lang w:val="it-IT"/>
        </w:rPr>
        <w:t xml:space="preserve">, cantante e chitarrista country di Nashville, seguito dal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all</w:t>
      </w:r>
      <w:r>
        <w:rPr>
          <w:rFonts w:ascii="Didot" w:hAnsi="Didot" w:hint="default"/>
          <w:u w:color="cc503e"/>
          <w:rtl w:val="0"/>
          <w:lang w:val="it-IT"/>
        </w:rPr>
        <w:t>’</w:t>
      </w:r>
      <w:r>
        <w:rPr>
          <w:rFonts w:ascii="Didot" w:hAnsi="Didot"/>
          <w:u w:color="cc503e"/>
          <w:rtl w:val="0"/>
          <w:lang w:val="it-IT"/>
        </w:rPr>
        <w:t>alba tutto da ballare</w:t>
      </w:r>
      <w:r>
        <w:rPr>
          <w:rFonts w:ascii="Didot" w:hAnsi="Didot"/>
          <w:rtl w:val="0"/>
          <w:lang w:val="it-IT"/>
        </w:rPr>
        <w:t xml:space="preserve">, dai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dal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